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5387E" w14:textId="62782A27" w:rsidR="0018479D" w:rsidRPr="00B266B0" w:rsidRDefault="0018479D" w:rsidP="0018479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2309875</w:t>
      </w:r>
    </w:p>
    <w:p w14:paraId="77550DD7" w14:textId="77777777" w:rsidR="0018479D" w:rsidRPr="00465587" w:rsidRDefault="0018479D" w:rsidP="0018479D">
      <w:pPr>
        <w:pStyle w:val="Header"/>
        <w:tabs>
          <w:tab w:val="right" w:pos="9639"/>
        </w:tabs>
        <w:rPr>
          <w:rFonts w:eastAsia="SimSun"/>
          <w:bCs/>
          <w:sz w:val="24"/>
          <w:szCs w:val="24"/>
          <w:lang w:eastAsia="zh-CN"/>
        </w:rPr>
      </w:pPr>
      <w:r>
        <w:rPr>
          <w:rFonts w:eastAsia="SimSun"/>
          <w:bCs/>
          <w:sz w:val="24"/>
          <w:szCs w:val="24"/>
          <w:lang w:eastAsia="zh-CN"/>
        </w:rPr>
        <w:t>Xiamen</w:t>
      </w:r>
      <w:r w:rsidRPr="002240E0">
        <w:rPr>
          <w:rFonts w:eastAsia="SimSun"/>
          <w:bCs/>
          <w:sz w:val="24"/>
          <w:szCs w:val="24"/>
          <w:lang w:eastAsia="zh-CN"/>
        </w:rPr>
        <w:t xml:space="preserve">, </w:t>
      </w:r>
      <w:r>
        <w:rPr>
          <w:rFonts w:eastAsia="SimSun"/>
          <w:bCs/>
          <w:sz w:val="24"/>
          <w:szCs w:val="24"/>
          <w:lang w:eastAsia="zh-CN"/>
        </w:rPr>
        <w:t>China</w:t>
      </w:r>
      <w:r w:rsidRPr="002240E0">
        <w:rPr>
          <w:rFonts w:eastAsia="SimSun"/>
          <w:bCs/>
          <w:sz w:val="24"/>
          <w:szCs w:val="24"/>
          <w:lang w:eastAsia="zh-CN"/>
        </w:rPr>
        <w:t xml:space="preserve">, </w:t>
      </w:r>
      <w:r>
        <w:rPr>
          <w:rFonts w:eastAsia="SimSun"/>
          <w:bCs/>
          <w:sz w:val="24"/>
          <w:szCs w:val="24"/>
          <w:lang w:eastAsia="zh-CN"/>
        </w:rPr>
        <w:t xml:space="preserve">09 </w:t>
      </w:r>
      <w:r w:rsidRPr="002240E0">
        <w:rPr>
          <w:rFonts w:eastAsia="SimSun"/>
          <w:bCs/>
          <w:sz w:val="24"/>
          <w:szCs w:val="24"/>
          <w:lang w:eastAsia="zh-CN"/>
        </w:rPr>
        <w:t xml:space="preserve">– </w:t>
      </w:r>
      <w:r>
        <w:rPr>
          <w:rFonts w:eastAsia="SimSun"/>
          <w:bCs/>
          <w:sz w:val="24"/>
          <w:szCs w:val="24"/>
          <w:lang w:eastAsia="zh-CN"/>
        </w:rPr>
        <w:t>13</w:t>
      </w:r>
      <w:r w:rsidRPr="002240E0">
        <w:rPr>
          <w:rFonts w:eastAsia="SimSun"/>
          <w:bCs/>
          <w:sz w:val="24"/>
          <w:szCs w:val="24"/>
          <w:lang w:eastAsia="zh-CN"/>
        </w:rPr>
        <w:t xml:space="preserve"> </w:t>
      </w:r>
      <w:r>
        <w:rPr>
          <w:rFonts w:eastAsia="SimSun"/>
          <w:bCs/>
          <w:sz w:val="24"/>
          <w:szCs w:val="24"/>
          <w:lang w:eastAsia="zh-CN"/>
        </w:rPr>
        <w:t>October</w:t>
      </w:r>
      <w:r w:rsidRPr="002240E0">
        <w:rPr>
          <w:rFonts w:eastAsia="SimSun"/>
          <w:bCs/>
          <w:sz w:val="24"/>
          <w:szCs w:val="24"/>
          <w:lang w:eastAsia="zh-CN"/>
        </w:rPr>
        <w:t xml:space="preserve"> 202</w:t>
      </w:r>
      <w:r>
        <w:rPr>
          <w:rFonts w:eastAsia="SimSun"/>
          <w:bCs/>
          <w:sz w:val="24"/>
          <w:szCs w:val="24"/>
          <w:lang w:eastAsia="zh-CN"/>
        </w:rPr>
        <w:t>3</w:t>
      </w:r>
    </w:p>
    <w:p w14:paraId="2D6AB09A" w14:textId="77777777" w:rsidR="00974083" w:rsidRDefault="00974083" w:rsidP="00A209D6">
      <w:pPr>
        <w:pStyle w:val="Header"/>
        <w:rPr>
          <w:bCs/>
          <w:noProof w:val="0"/>
          <w:sz w:val="24"/>
        </w:rPr>
      </w:pPr>
    </w:p>
    <w:p w14:paraId="5BC9737B" w14:textId="77777777" w:rsidR="005D6B15" w:rsidRPr="00B266B0" w:rsidRDefault="005D6B15" w:rsidP="00A209D6">
      <w:pPr>
        <w:pStyle w:val="Header"/>
        <w:rPr>
          <w:bCs/>
          <w:noProof w:val="0"/>
          <w:sz w:val="24"/>
        </w:rPr>
      </w:pPr>
    </w:p>
    <w:p w14:paraId="310B92C9" w14:textId="06D593D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74083">
        <w:rPr>
          <w:rFonts w:cs="Arial"/>
          <w:b/>
          <w:bCs/>
          <w:sz w:val="24"/>
          <w:lang w:eastAsia="ja-JP"/>
        </w:rPr>
        <w:t>7</w:t>
      </w:r>
      <w:r w:rsidR="003F571B">
        <w:rPr>
          <w:rFonts w:cs="Arial"/>
          <w:b/>
          <w:bCs/>
          <w:sz w:val="24"/>
          <w:lang w:eastAsia="ja-JP"/>
        </w:rPr>
        <w:t>.5.1</w:t>
      </w:r>
    </w:p>
    <w:p w14:paraId="73188B46" w14:textId="72241C3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5C223B">
        <w:rPr>
          <w:rFonts w:ascii="Arial" w:hAnsi="Arial" w:cs="Arial"/>
          <w:b/>
          <w:bCs/>
          <w:sz w:val="24"/>
        </w:rPr>
        <w:t>, Qualcomm</w:t>
      </w:r>
      <w:r w:rsidR="00EF5773">
        <w:rPr>
          <w:rFonts w:ascii="Arial" w:hAnsi="Arial" w:cs="Arial"/>
          <w:b/>
          <w:bCs/>
          <w:sz w:val="24"/>
        </w:rPr>
        <w:t xml:space="preserve"> (Rapporteur</w:t>
      </w:r>
      <w:r w:rsidR="005C223B">
        <w:rPr>
          <w:rFonts w:ascii="Arial" w:hAnsi="Arial" w:cs="Arial"/>
          <w:b/>
          <w:bCs/>
          <w:sz w:val="24"/>
        </w:rPr>
        <w:t>s</w:t>
      </w:r>
      <w:r w:rsidR="00EF5773">
        <w:rPr>
          <w:rFonts w:ascii="Arial" w:hAnsi="Arial" w:cs="Arial"/>
          <w:b/>
          <w:bCs/>
          <w:sz w:val="24"/>
        </w:rPr>
        <w:t>)</w:t>
      </w:r>
    </w:p>
    <w:p w14:paraId="553D264F" w14:textId="79275CF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F5773">
        <w:rPr>
          <w:rFonts w:ascii="Arial" w:hAnsi="Arial" w:cs="Arial"/>
          <w:b/>
          <w:bCs/>
          <w:sz w:val="24"/>
        </w:rPr>
        <w:t>XR SA</w:t>
      </w:r>
      <w:r w:rsidR="00F03DFA">
        <w:rPr>
          <w:rFonts w:ascii="Arial" w:hAnsi="Arial" w:cs="Arial"/>
          <w:b/>
          <w:bCs/>
          <w:sz w:val="24"/>
        </w:rPr>
        <w:t>4</w:t>
      </w:r>
      <w:r w:rsidR="00EF5773">
        <w:rPr>
          <w:rFonts w:ascii="Arial" w:hAnsi="Arial" w:cs="Arial"/>
          <w:b/>
          <w:bCs/>
          <w:sz w:val="24"/>
        </w:rPr>
        <w:t xml:space="preserve"> Status</w:t>
      </w:r>
    </w:p>
    <w:p w14:paraId="25F387E8" w14:textId="10CC872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909B6" w:rsidRPr="00EE1CC1">
        <w:rPr>
          <w:rFonts w:ascii="Arial" w:hAnsi="Arial" w:cs="Arial"/>
          <w:b/>
          <w:bCs/>
          <w:sz w:val="24"/>
        </w:rPr>
        <w:t>NR_XR_enh</w:t>
      </w:r>
      <w:r w:rsidR="00E909B6">
        <w:rPr>
          <w:rFonts w:ascii="Arial" w:hAnsi="Arial" w:cs="Arial"/>
          <w:b/>
          <w:bCs/>
          <w:sz w:val="24"/>
        </w:rPr>
        <w:t>-Core</w:t>
      </w:r>
      <w:r w:rsidR="00E909B6" w:rsidRPr="00EE1CC1">
        <w:rPr>
          <w:rFonts w:ascii="Arial" w:hAnsi="Arial" w:cs="Arial"/>
          <w:b/>
          <w:bCs/>
          <w:sz w:val="24"/>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DE9B3FE" w:rsidR="009339CB" w:rsidRDefault="00EF5773" w:rsidP="009339CB">
      <w:r>
        <w:t>This contribution gives a short overview of the status of the XR work in SA</w:t>
      </w:r>
      <w:r w:rsidR="00F03DFA">
        <w:t>4</w:t>
      </w:r>
      <w:r w:rsidR="00542344">
        <w:t>, focusing on items with potential relevance to RAN2.</w:t>
      </w:r>
    </w:p>
    <w:p w14:paraId="7D484B6E" w14:textId="5A8746F0" w:rsidR="009339CB" w:rsidRPr="006E13D1" w:rsidRDefault="009339CB" w:rsidP="009339CB">
      <w:pPr>
        <w:pStyle w:val="Heading1"/>
      </w:pPr>
      <w:r w:rsidRPr="006E13D1">
        <w:t>2</w:t>
      </w:r>
      <w:r w:rsidRPr="006E13D1">
        <w:tab/>
      </w:r>
      <w:r w:rsidR="000B7499">
        <w:t>Status</w:t>
      </w:r>
    </w:p>
    <w:p w14:paraId="0E4DAD1A" w14:textId="1DA96B7C" w:rsidR="00260E72" w:rsidRDefault="00260E72" w:rsidP="009339CB">
      <w:r>
        <w:t>Since the last RAN2 meeting, the following has happened on SA</w:t>
      </w:r>
      <w:r w:rsidR="008C081F">
        <w:t>4</w:t>
      </w:r>
      <w:r>
        <w:t xml:space="preserve"> side</w:t>
      </w:r>
      <w:r w:rsidR="008C081F">
        <w:t xml:space="preserve"> for XR</w:t>
      </w:r>
      <w:r>
        <w:t>:</w:t>
      </w:r>
    </w:p>
    <w:p w14:paraId="21C5218C" w14:textId="1F02A9A1" w:rsidR="00C5207F" w:rsidRDefault="000D1908" w:rsidP="000D02C0">
      <w:pPr>
        <w:pStyle w:val="B1"/>
      </w:pPr>
      <w:r>
        <w:t>-</w:t>
      </w:r>
      <w:r>
        <w:tab/>
      </w:r>
      <w:r w:rsidR="00C5207F" w:rsidRPr="00C5207F">
        <w:t xml:space="preserve">Completed FS_XRTraffic </w:t>
      </w:r>
      <w:r w:rsidR="00975605">
        <w:t xml:space="preserve">and </w:t>
      </w:r>
      <w:r w:rsidR="00C5207F" w:rsidRPr="00C5207F">
        <w:t xml:space="preserve">TR 26.926 </w:t>
      </w:r>
      <w:r w:rsidR="00060886">
        <w:t xml:space="preserve">version </w:t>
      </w:r>
      <w:hyperlink r:id="rId12" w:history="1">
        <w:r w:rsidR="00060886" w:rsidRPr="005D7C2C">
          <w:rPr>
            <w:rStyle w:val="Hyperlink"/>
          </w:rPr>
          <w:t>18.0.0</w:t>
        </w:r>
      </w:hyperlink>
      <w:r w:rsidR="00060886">
        <w:t xml:space="preserve"> published</w:t>
      </w:r>
      <w:r w:rsidR="00E91604">
        <w:t>:</w:t>
      </w:r>
    </w:p>
    <w:p w14:paraId="56D1411E" w14:textId="2BC8810C" w:rsidR="00E91604" w:rsidRDefault="00167135" w:rsidP="00167135">
      <w:pPr>
        <w:pStyle w:val="B2"/>
      </w:pPr>
      <w:r>
        <w:t>-</w:t>
      </w:r>
      <w:r>
        <w:tab/>
        <w:t>This</w:t>
      </w:r>
      <w:r w:rsidRPr="00167135">
        <w:t xml:space="preserve"> document </w:t>
      </w:r>
      <w:r w:rsidRPr="00167135">
        <w:rPr>
          <w:i/>
          <w:iCs/>
        </w:rPr>
        <w:t>provides traffic models and quality evaluation methods for different media and eXtended Reality (XR) Services. In order to address this, generic modelling considerations are introduced and for different services reference designs, simulation models and suitable quality metrics are reported. This information permits to obtain accurate information on exact bitrate and delay requirements in uplink and downlink, develop detailed traffic traces, develop suitable statistical models for media and XR traffic and to evaluate the expected media quality of such services. The information may be used by other 3GPP groups in order to assess media quality for different configuration of 5G System parameters, as well as for evaluating the requirements in terms of QoS for XR and media services.</w:t>
      </w:r>
    </w:p>
    <w:p w14:paraId="4DF9550D" w14:textId="47C6808B" w:rsidR="00AB558C" w:rsidRDefault="00AB558C" w:rsidP="000D02C0">
      <w:pPr>
        <w:pStyle w:val="B1"/>
      </w:pPr>
      <w:r>
        <w:t>-</w:t>
      </w:r>
      <w:r>
        <w:tab/>
        <w:t xml:space="preserve">The completion of </w:t>
      </w:r>
      <w:r w:rsidR="003660E8">
        <w:t xml:space="preserve">a few work items </w:t>
      </w:r>
      <w:r w:rsidR="00352C18">
        <w:t>has</w:t>
      </w:r>
      <w:r w:rsidR="003660E8">
        <w:t xml:space="preserve"> been postponed by 1Q (March 2024):</w:t>
      </w:r>
    </w:p>
    <w:p w14:paraId="14AF3347" w14:textId="111345F5" w:rsidR="00544908" w:rsidRDefault="002E0B49" w:rsidP="00544908">
      <w:pPr>
        <w:pStyle w:val="B2"/>
      </w:pPr>
      <w:r>
        <w:t>-</w:t>
      </w:r>
      <w:r>
        <w:tab/>
      </w:r>
      <w:r w:rsidR="00544908" w:rsidRPr="00544908">
        <w:t>Immersive Real-time Communication for WebRTC</w:t>
      </w:r>
      <w:r w:rsidR="00544908">
        <w:t xml:space="preserve"> (</w:t>
      </w:r>
      <w:r w:rsidR="00544908" w:rsidRPr="00544908">
        <w:t>iRTCW</w:t>
      </w:r>
      <w:r w:rsidR="00544908">
        <w:t>)</w:t>
      </w:r>
      <w:r w:rsidR="00D768B4">
        <w:t>;</w:t>
      </w:r>
    </w:p>
    <w:p w14:paraId="25BA0F34" w14:textId="2B6F9495" w:rsidR="00544908" w:rsidRDefault="00544908" w:rsidP="00544908">
      <w:pPr>
        <w:pStyle w:val="B2"/>
      </w:pPr>
      <w:r>
        <w:t>-</w:t>
      </w:r>
      <w:r>
        <w:tab/>
      </w:r>
      <w:r w:rsidRPr="00544908">
        <w:t>Media Capabilities for Augmented Reality</w:t>
      </w:r>
      <w:r>
        <w:t xml:space="preserve"> (</w:t>
      </w:r>
      <w:r w:rsidRPr="00544908">
        <w:t>MeCAR</w:t>
      </w:r>
      <w:r>
        <w:t>)</w:t>
      </w:r>
      <w:r w:rsidR="00D768B4">
        <w:t>;</w:t>
      </w:r>
    </w:p>
    <w:p w14:paraId="1212D9EA" w14:textId="72A3E407" w:rsidR="003660E8" w:rsidRDefault="00544908" w:rsidP="00544908">
      <w:pPr>
        <w:pStyle w:val="B2"/>
      </w:pPr>
      <w:r>
        <w:t>-</w:t>
      </w:r>
      <w:r>
        <w:tab/>
      </w:r>
      <w:r w:rsidRPr="00544908">
        <w:t>IMS-based AR Conversational Services</w:t>
      </w:r>
      <w:r>
        <w:t xml:space="preserve"> (</w:t>
      </w:r>
      <w:r w:rsidRPr="00544908">
        <w:t>IBACS</w:t>
      </w:r>
      <w:r>
        <w:t>)</w:t>
      </w:r>
      <w:r w:rsidR="00D768B4">
        <w:t>;</w:t>
      </w:r>
    </w:p>
    <w:p w14:paraId="2310B0EE" w14:textId="74920A87" w:rsidR="00D768B4" w:rsidRDefault="00D768B4" w:rsidP="00D768B4">
      <w:pPr>
        <w:pStyle w:val="B2"/>
      </w:pPr>
      <w:r>
        <w:t>-</w:t>
      </w:r>
      <w:r>
        <w:tab/>
      </w:r>
      <w:r w:rsidRPr="00D768B4">
        <w:t>Terminal Audio quality performance and Test methods for Immersive Audio Services</w:t>
      </w:r>
      <w:r>
        <w:t xml:space="preserve"> (</w:t>
      </w:r>
      <w:r w:rsidRPr="00D768B4">
        <w:t>ATIAS</w:t>
      </w:r>
      <w:r>
        <w:t>)</w:t>
      </w:r>
      <w:r w:rsidR="00352C18">
        <w:t>.</w:t>
      </w:r>
    </w:p>
    <w:p w14:paraId="2EBDBC43" w14:textId="15ABA02A" w:rsidR="00352C18" w:rsidRDefault="00672A0D" w:rsidP="00352C18">
      <w:pPr>
        <w:pStyle w:val="B1"/>
      </w:pPr>
      <w:r>
        <w:t>-</w:t>
      </w:r>
      <w:r>
        <w:tab/>
        <w:t xml:space="preserve">Version </w:t>
      </w:r>
      <w:hyperlink r:id="rId13" w:history="1">
        <w:r w:rsidRPr="00672A0D">
          <w:rPr>
            <w:rStyle w:val="Hyperlink"/>
          </w:rPr>
          <w:t>0.7.0</w:t>
        </w:r>
      </w:hyperlink>
      <w:r>
        <w:t xml:space="preserve"> of TS 26.113 on </w:t>
      </w:r>
      <w:r w:rsidR="00D71D01" w:rsidRPr="00D71D01">
        <w:rPr>
          <w:i/>
          <w:iCs/>
        </w:rPr>
        <w:t>Real-Time Media Communication; Protocols and APIs</w:t>
      </w:r>
      <w:r w:rsidR="00D71D01">
        <w:t xml:space="preserve"> for </w:t>
      </w:r>
      <w:r w:rsidR="005602AC" w:rsidRPr="005602AC">
        <w:rPr>
          <w:lang w:val="en-US"/>
        </w:rPr>
        <w:t>iRTCW</w:t>
      </w:r>
      <w:r w:rsidR="005602AC">
        <w:rPr>
          <w:lang w:val="en-US"/>
        </w:rPr>
        <w:t xml:space="preserve"> </w:t>
      </w:r>
      <w:r>
        <w:t>endorsed</w:t>
      </w:r>
      <w:r w:rsidR="005602AC">
        <w:t>:</w:t>
      </w:r>
    </w:p>
    <w:p w14:paraId="4856A13E" w14:textId="625AF338" w:rsidR="00A047A9" w:rsidRPr="005602AC" w:rsidRDefault="005602AC" w:rsidP="005D5951">
      <w:pPr>
        <w:pStyle w:val="B2"/>
      </w:pPr>
      <w:r>
        <w:t>-</w:t>
      </w:r>
      <w:r>
        <w:tab/>
      </w:r>
      <w:r w:rsidR="00DB58C7">
        <w:t>Details of packet-loss handling added</w:t>
      </w:r>
      <w:r w:rsidR="00A047A9">
        <w:t xml:space="preserve">, including the notion of </w:t>
      </w:r>
      <w:r w:rsidR="005D5951" w:rsidRPr="005D5951">
        <w:t>Temporary Maximum Media Stream Bit Rate Request (TMMBR)</w:t>
      </w:r>
      <w:r w:rsidR="005D5951">
        <w:t xml:space="preserve">: </w:t>
      </w:r>
      <w:r w:rsidR="005D5951" w:rsidRPr="005D5951">
        <w:rPr>
          <w:bCs/>
          <w:i/>
          <w:iCs/>
        </w:rPr>
        <w:t>The Temporary Maximum Media Stream Bit Rate Request (TMMBR) feedback message is defined in RFC5104. This request and its corresponding Temporary Maximum Media Stream Bit Rate Notification (TMMBN) message defined in RFC5104 are used by a WebRTC receiver to inform the sending party that there is a current limitation on the amount of bandwidth available to this receiver. WebRTC endpoints that are sending media are required to implement support for TMMBR messages and shall follow bandwidth limitations set by a TMMBR message received for their SSRC. The sending of TMMBR messages is optional</w:t>
      </w:r>
    </w:p>
    <w:p w14:paraId="621D02C3" w14:textId="47EA6650" w:rsidR="00B57F62" w:rsidRDefault="00B57F62" w:rsidP="00D3596F">
      <w:pPr>
        <w:pStyle w:val="B1"/>
      </w:pPr>
      <w:r>
        <w:t>-</w:t>
      </w:r>
      <w:r>
        <w:tab/>
        <w:t xml:space="preserve">Version </w:t>
      </w:r>
      <w:hyperlink r:id="rId14" w:history="1">
        <w:r w:rsidRPr="00992AB3">
          <w:rPr>
            <w:rStyle w:val="Hyperlink"/>
          </w:rPr>
          <w:t>0.3.0</w:t>
        </w:r>
      </w:hyperlink>
      <w:r>
        <w:t xml:space="preserve"> of TS 26.119 on </w:t>
      </w:r>
      <w:r w:rsidR="00375E19" w:rsidRPr="00375E19">
        <w:rPr>
          <w:i/>
          <w:iCs/>
        </w:rPr>
        <w:t>Media Capabilities for Augmented Reality</w:t>
      </w:r>
      <w:r w:rsidR="00375E19">
        <w:t xml:space="preserve"> </w:t>
      </w:r>
      <w:r>
        <w:t xml:space="preserve">for </w:t>
      </w:r>
      <w:r w:rsidR="0032702E">
        <w:t>MeCAR</w:t>
      </w:r>
      <w:r>
        <w:t xml:space="preserve"> endorsed:</w:t>
      </w:r>
    </w:p>
    <w:p w14:paraId="67895BEF" w14:textId="705BF2F0" w:rsidR="00992AB3" w:rsidRDefault="00992AB3" w:rsidP="00D3596F">
      <w:pPr>
        <w:pStyle w:val="B2"/>
        <w:rPr>
          <w:lang w:val="en-US"/>
        </w:rPr>
      </w:pPr>
      <w:r>
        <w:t>-</w:t>
      </w:r>
      <w:r>
        <w:tab/>
      </w:r>
      <w:r w:rsidR="00D3596F">
        <w:t>Details</w:t>
      </w:r>
      <w:r w:rsidR="00301982">
        <w:t xml:space="preserve"> of XR concepts</w:t>
      </w:r>
      <w:r w:rsidR="006B10DE">
        <w:t xml:space="preserve"> added, including XR </w:t>
      </w:r>
      <w:r w:rsidR="00DE3D63">
        <w:t>R</w:t>
      </w:r>
      <w:r w:rsidR="006B10DE">
        <w:t>untime (</w:t>
      </w:r>
      <w:r w:rsidR="006B10DE">
        <w:rPr>
          <w:lang w:val="en-US"/>
        </w:rPr>
        <w:t xml:space="preserve">which </w:t>
      </w:r>
      <w:r w:rsidR="006B10DE" w:rsidRPr="00DA22A9">
        <w:rPr>
          <w:lang w:val="en-US"/>
        </w:rPr>
        <w:t>provides a set of functionalities to XR applications</w:t>
      </w:r>
      <w:r w:rsidR="006B10DE">
        <w:rPr>
          <w:lang w:val="en-US"/>
        </w:rPr>
        <w:t xml:space="preserve">) and </w:t>
      </w:r>
      <w:r w:rsidR="00DE3D63">
        <w:rPr>
          <w:lang w:val="en-US"/>
        </w:rPr>
        <w:t>System Capabilities;</w:t>
      </w:r>
    </w:p>
    <w:p w14:paraId="691FA2DA" w14:textId="206569F1" w:rsidR="00DE3D63" w:rsidRDefault="00DE3D63" w:rsidP="00D3596F">
      <w:pPr>
        <w:pStyle w:val="B2"/>
        <w:rPr>
          <w:lang w:val="en-US"/>
        </w:rPr>
      </w:pPr>
      <w:r>
        <w:rPr>
          <w:lang w:val="en-US"/>
        </w:rPr>
        <w:t>-</w:t>
      </w:r>
      <w:r>
        <w:rPr>
          <w:lang w:val="en-US"/>
        </w:rPr>
        <w:tab/>
      </w:r>
      <w:r w:rsidR="00247572">
        <w:rPr>
          <w:lang w:val="en-US"/>
        </w:rPr>
        <w:t>Metadata formats for device API elaborated;</w:t>
      </w:r>
    </w:p>
    <w:p w14:paraId="5FE8BCBB" w14:textId="681C96A4" w:rsidR="00247572" w:rsidRDefault="00247572" w:rsidP="00D3596F">
      <w:pPr>
        <w:pStyle w:val="B2"/>
      </w:pPr>
      <w:r>
        <w:rPr>
          <w:lang w:val="en-US"/>
        </w:rPr>
        <w:lastRenderedPageBreak/>
        <w:t>-</w:t>
      </w:r>
      <w:r>
        <w:rPr>
          <w:lang w:val="en-US"/>
        </w:rPr>
        <w:tab/>
      </w:r>
      <w:r w:rsidR="00E41EEC">
        <w:rPr>
          <w:lang w:val="en-US"/>
        </w:rPr>
        <w:t>More details given on d</w:t>
      </w:r>
      <w:r w:rsidR="00EB617C">
        <w:rPr>
          <w:lang w:val="en-US"/>
        </w:rPr>
        <w:t xml:space="preserve">evice types and media profiles </w:t>
      </w:r>
      <w:r w:rsidR="00414759">
        <w:rPr>
          <w:lang w:val="en-US"/>
        </w:rPr>
        <w:t>as well as a description of the four types (thin AR glasses, AR glasses, XR phone and XR HMD</w:t>
      </w:r>
      <w:r w:rsidR="0074425F">
        <w:rPr>
          <w:lang w:val="en-US"/>
        </w:rPr>
        <w:t>.</w:t>
      </w:r>
    </w:p>
    <w:p w14:paraId="2B3EEB28" w14:textId="0FE71A6B" w:rsidR="00B57F62" w:rsidRDefault="00B57F62" w:rsidP="00414759">
      <w:pPr>
        <w:pStyle w:val="B1"/>
      </w:pPr>
      <w:r>
        <w:t>-</w:t>
      </w:r>
      <w:r>
        <w:tab/>
        <w:t xml:space="preserve">Version </w:t>
      </w:r>
      <w:hyperlink r:id="rId15" w:history="1">
        <w:r w:rsidRPr="00EA69CB">
          <w:rPr>
            <w:rStyle w:val="Hyperlink"/>
          </w:rPr>
          <w:t>0.</w:t>
        </w:r>
        <w:r w:rsidR="00A92154" w:rsidRPr="00EA69CB">
          <w:rPr>
            <w:rStyle w:val="Hyperlink"/>
          </w:rPr>
          <w:t>2</w:t>
        </w:r>
        <w:r w:rsidRPr="00EA69CB">
          <w:rPr>
            <w:rStyle w:val="Hyperlink"/>
          </w:rPr>
          <w:t>.0</w:t>
        </w:r>
      </w:hyperlink>
      <w:r>
        <w:t xml:space="preserve"> of TS 26.</w:t>
      </w:r>
      <w:r w:rsidR="005A5022">
        <w:t>264</w:t>
      </w:r>
      <w:r>
        <w:t xml:space="preserve"> on </w:t>
      </w:r>
      <w:r w:rsidR="00CC3ABA" w:rsidRPr="00CC3ABA">
        <w:rPr>
          <w:i/>
          <w:iCs/>
        </w:rPr>
        <w:t>IMS-based AR Real-Time Communication</w:t>
      </w:r>
      <w:r w:rsidR="00CC3ABA">
        <w:t xml:space="preserve"> </w:t>
      </w:r>
      <w:r>
        <w:t xml:space="preserve">for </w:t>
      </w:r>
      <w:r w:rsidR="00395747" w:rsidRPr="00395747">
        <w:rPr>
          <w:lang w:val="en-US"/>
        </w:rPr>
        <w:t>IBACS</w:t>
      </w:r>
      <w:r w:rsidR="00395747">
        <w:rPr>
          <w:lang w:val="en-US"/>
        </w:rPr>
        <w:t xml:space="preserve"> </w:t>
      </w:r>
      <w:r>
        <w:t>endorsed:</w:t>
      </w:r>
    </w:p>
    <w:p w14:paraId="5B693472" w14:textId="400E65CA" w:rsidR="00C5207F" w:rsidRDefault="0074425F" w:rsidP="0074425F">
      <w:pPr>
        <w:pStyle w:val="B2"/>
      </w:pPr>
      <w:r>
        <w:t>-</w:t>
      </w:r>
      <w:r>
        <w:tab/>
      </w:r>
      <w:r w:rsidR="00420A75">
        <w:t>This is a new TS</w:t>
      </w:r>
      <w:r w:rsidR="00106D0A">
        <w:t>, and the structure has been fixed as well as initial content.</w:t>
      </w:r>
    </w:p>
    <w:p w14:paraId="283AA0BE" w14:textId="25F89F78" w:rsidR="00106D0A" w:rsidRDefault="002720A1" w:rsidP="00106D0A">
      <w:pPr>
        <w:pStyle w:val="B1"/>
        <w:rPr>
          <w:lang w:val="en-US"/>
        </w:rPr>
      </w:pPr>
      <w:r>
        <w:t>-</w:t>
      </w:r>
      <w:r>
        <w:tab/>
        <w:t xml:space="preserve">Version </w:t>
      </w:r>
      <w:hyperlink r:id="rId16" w:history="1">
        <w:r w:rsidR="00BE7C50" w:rsidRPr="00BE7C50">
          <w:rPr>
            <w:rStyle w:val="Hyperlink"/>
          </w:rPr>
          <w:t>0.6.0</w:t>
        </w:r>
      </w:hyperlink>
      <w:r w:rsidR="00BE7C50">
        <w:t xml:space="preserve"> </w:t>
      </w:r>
      <w:r>
        <w:t xml:space="preserve">of TS </w:t>
      </w:r>
      <w:r w:rsidRPr="002720A1">
        <w:rPr>
          <w:lang w:val="en-US"/>
        </w:rPr>
        <w:t>26.565</w:t>
      </w:r>
      <w:r w:rsidR="00293EDA">
        <w:rPr>
          <w:lang w:val="en-US"/>
        </w:rPr>
        <w:t xml:space="preserve"> on </w:t>
      </w:r>
      <w:r w:rsidR="00293EDA" w:rsidRPr="00293EDA">
        <w:rPr>
          <w:i/>
          <w:iCs/>
        </w:rPr>
        <w:t>Split Rendering Media Service Enabler</w:t>
      </w:r>
      <w:r w:rsidR="00293EDA">
        <w:t xml:space="preserve"> for</w:t>
      </w:r>
      <w:r w:rsidR="00B06398">
        <w:t xml:space="preserve"> </w:t>
      </w:r>
      <w:r w:rsidR="00B06398" w:rsidRPr="00B06398">
        <w:rPr>
          <w:lang w:val="en-US"/>
        </w:rPr>
        <w:t>SR_MSE</w:t>
      </w:r>
      <w:r w:rsidR="00B06398">
        <w:rPr>
          <w:lang w:val="en-US"/>
        </w:rPr>
        <w:t xml:space="preserve"> endorsed:</w:t>
      </w:r>
    </w:p>
    <w:p w14:paraId="04D4CB0A" w14:textId="4D0974E5" w:rsidR="00B06398" w:rsidRPr="00106D0A" w:rsidRDefault="00B06398" w:rsidP="00600D76">
      <w:pPr>
        <w:pStyle w:val="B2"/>
      </w:pPr>
      <w:r>
        <w:t>-</w:t>
      </w:r>
      <w:r>
        <w:tab/>
      </w:r>
      <w:r w:rsidR="00E63A88" w:rsidRPr="00E63A88">
        <w:t>Transport protocols</w:t>
      </w:r>
      <w:r w:rsidR="00600D76">
        <w:t xml:space="preserve"> described, r</w:t>
      </w:r>
      <w:r w:rsidR="00E63A88" w:rsidRPr="00E63A88">
        <w:t>endering optimization</w:t>
      </w:r>
      <w:r w:rsidR="00600D76">
        <w:t xml:space="preserve"> added, u</w:t>
      </w:r>
      <w:r w:rsidR="00E63A88" w:rsidRPr="00E63A88">
        <w:t>pdates to Media Capabilities</w:t>
      </w:r>
      <w:r w:rsidR="00600D76">
        <w:t xml:space="preserve"> &amp; </w:t>
      </w:r>
      <w:r w:rsidR="00E63A88" w:rsidRPr="00E63A88">
        <w:t>Split rendering Metrics</w:t>
      </w:r>
      <w:r w:rsidR="00600D76">
        <w:t>.</w:t>
      </w:r>
    </w:p>
    <w:p w14:paraId="53BCEF60" w14:textId="4D316B57" w:rsidR="00C5207F" w:rsidRDefault="00600D76" w:rsidP="000D02C0">
      <w:pPr>
        <w:pStyle w:val="B1"/>
      </w:pPr>
      <w:r>
        <w:t>-</w:t>
      </w:r>
      <w:r>
        <w:tab/>
        <w:t xml:space="preserve">Version </w:t>
      </w:r>
      <w:hyperlink r:id="rId17" w:history="1">
        <w:r w:rsidR="000208AF" w:rsidRPr="000208AF">
          <w:rPr>
            <w:rStyle w:val="Hyperlink"/>
          </w:rPr>
          <w:t>0.1.1</w:t>
        </w:r>
      </w:hyperlink>
      <w:r w:rsidR="000208AF">
        <w:t xml:space="preserve"> of TS 26.522</w:t>
      </w:r>
      <w:r w:rsidR="00A22FA8">
        <w:t xml:space="preserve"> on </w:t>
      </w:r>
      <w:r w:rsidR="00A22FA8" w:rsidRPr="00652A51">
        <w:rPr>
          <w:i/>
          <w:iCs/>
        </w:rPr>
        <w:t>5G Real-time Media Transport Protocol Configurations</w:t>
      </w:r>
      <w:r w:rsidR="00A22FA8">
        <w:t xml:space="preserve"> for </w:t>
      </w:r>
      <w:r w:rsidR="00652A51" w:rsidRPr="00652A51">
        <w:rPr>
          <w:lang w:val="en-US"/>
        </w:rPr>
        <w:t>5G_RTP</w:t>
      </w:r>
      <w:r w:rsidR="00652A51">
        <w:rPr>
          <w:lang w:val="en-US"/>
        </w:rPr>
        <w:t xml:space="preserve"> </w:t>
      </w:r>
      <w:r w:rsidR="00A22FA8">
        <w:t>endorsed:</w:t>
      </w:r>
    </w:p>
    <w:p w14:paraId="3B6A59E7" w14:textId="17648C74" w:rsidR="00652A51" w:rsidRDefault="00652A51" w:rsidP="00652A51">
      <w:pPr>
        <w:pStyle w:val="B2"/>
      </w:pPr>
      <w:r>
        <w:t>-</w:t>
      </w:r>
      <w:r>
        <w:tab/>
      </w:r>
      <w:r w:rsidR="009C365B">
        <w:t xml:space="preserve">Guidelines for setting the </w:t>
      </w:r>
      <w:r w:rsidR="00CE4BA6">
        <w:t xml:space="preserve">fields of the </w:t>
      </w:r>
      <w:r w:rsidR="009C365B">
        <w:t xml:space="preserve">RTP header </w:t>
      </w:r>
      <w:r w:rsidR="00CE4BA6">
        <w:t>extension added, including how to set the PSI</w:t>
      </w:r>
      <w:r w:rsidR="007C1E26">
        <w:t>.</w:t>
      </w:r>
    </w:p>
    <w:p w14:paraId="2F2354D1" w14:textId="77777777" w:rsidR="006467DC" w:rsidRDefault="006467DC" w:rsidP="00652A51">
      <w:pPr>
        <w:pStyle w:val="B2"/>
      </w:pPr>
    </w:p>
    <w:p w14:paraId="221DC1CB" w14:textId="77777777" w:rsidR="006467DC" w:rsidRPr="00B21E2E" w:rsidRDefault="006467DC" w:rsidP="006467DC">
      <w:r>
        <w:t>No changes that would require updates to RAN2 specifications have been identified.</w:t>
      </w:r>
    </w:p>
    <w:p w14:paraId="4B1C921A" w14:textId="77777777" w:rsidR="006467DC" w:rsidRDefault="006467DC" w:rsidP="006467DC">
      <w:pPr>
        <w:pStyle w:val="B2"/>
        <w:ind w:left="0" w:firstLine="0"/>
      </w:pPr>
    </w:p>
    <w:sectPr w:rsidR="006467D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7C9D3" w14:textId="77777777" w:rsidR="000D36F2" w:rsidRDefault="000D36F2">
      <w:r>
        <w:separator/>
      </w:r>
    </w:p>
  </w:endnote>
  <w:endnote w:type="continuationSeparator" w:id="0">
    <w:p w14:paraId="27FE02A3" w14:textId="77777777" w:rsidR="000D36F2" w:rsidRDefault="000D36F2">
      <w:r>
        <w:continuationSeparator/>
      </w:r>
    </w:p>
  </w:endnote>
  <w:endnote w:type="continuationNotice" w:id="1">
    <w:p w14:paraId="6BE50991" w14:textId="77777777" w:rsidR="000D36F2" w:rsidRDefault="000D36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C5300" w14:textId="77777777" w:rsidR="000D36F2" w:rsidRDefault="000D36F2">
      <w:r>
        <w:separator/>
      </w:r>
    </w:p>
  </w:footnote>
  <w:footnote w:type="continuationSeparator" w:id="0">
    <w:p w14:paraId="1D344C2A" w14:textId="77777777" w:rsidR="000D36F2" w:rsidRDefault="000D36F2">
      <w:r>
        <w:continuationSeparator/>
      </w:r>
    </w:p>
  </w:footnote>
  <w:footnote w:type="continuationNotice" w:id="1">
    <w:p w14:paraId="032DD61C" w14:textId="77777777" w:rsidR="000D36F2" w:rsidRDefault="000D36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2E73C3"/>
    <w:multiLevelType w:val="hybridMultilevel"/>
    <w:tmpl w:val="5252A9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455F43"/>
    <w:multiLevelType w:val="hybridMultilevel"/>
    <w:tmpl w:val="F2A2BA18"/>
    <w:lvl w:ilvl="0" w:tplc="4D82CD7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10E3B0E"/>
    <w:multiLevelType w:val="hybridMultilevel"/>
    <w:tmpl w:val="10226BB0"/>
    <w:lvl w:ilvl="0" w:tplc="62944A6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635E4E"/>
    <w:multiLevelType w:val="hybridMultilevel"/>
    <w:tmpl w:val="5252A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6"/>
  </w:num>
  <w:num w:numId="7" w16cid:durableId="1489399165">
    <w:abstractNumId w:val="7"/>
  </w:num>
  <w:num w:numId="8" w16cid:durableId="1881743122">
    <w:abstractNumId w:val="3"/>
  </w:num>
  <w:num w:numId="9" w16cid:durableId="2034989773">
    <w:abstractNumId w:val="9"/>
  </w:num>
  <w:num w:numId="10" w16cid:durableId="305203324">
    <w:abstractNumId w:val="8"/>
  </w:num>
  <w:num w:numId="11" w16cid:durableId="1477530406">
    <w:abstractNumId w:val="10"/>
  </w:num>
  <w:num w:numId="12" w16cid:durableId="13317877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65A"/>
    <w:rsid w:val="00006C10"/>
    <w:rsid w:val="00011585"/>
    <w:rsid w:val="00016557"/>
    <w:rsid w:val="000208AF"/>
    <w:rsid w:val="00023C40"/>
    <w:rsid w:val="000268C5"/>
    <w:rsid w:val="00033397"/>
    <w:rsid w:val="000335D6"/>
    <w:rsid w:val="00040095"/>
    <w:rsid w:val="00043E06"/>
    <w:rsid w:val="00043F4F"/>
    <w:rsid w:val="00046B67"/>
    <w:rsid w:val="00050C96"/>
    <w:rsid w:val="0005669A"/>
    <w:rsid w:val="00060886"/>
    <w:rsid w:val="00065268"/>
    <w:rsid w:val="00073C9C"/>
    <w:rsid w:val="000756E2"/>
    <w:rsid w:val="00076412"/>
    <w:rsid w:val="00080512"/>
    <w:rsid w:val="00083E24"/>
    <w:rsid w:val="00090468"/>
    <w:rsid w:val="00094568"/>
    <w:rsid w:val="000A0F69"/>
    <w:rsid w:val="000B21C3"/>
    <w:rsid w:val="000B4120"/>
    <w:rsid w:val="000B7499"/>
    <w:rsid w:val="000B7BCF"/>
    <w:rsid w:val="000C31B9"/>
    <w:rsid w:val="000C522B"/>
    <w:rsid w:val="000C6AE7"/>
    <w:rsid w:val="000C6FF8"/>
    <w:rsid w:val="000D02C0"/>
    <w:rsid w:val="000D0C50"/>
    <w:rsid w:val="000D1908"/>
    <w:rsid w:val="000D36F2"/>
    <w:rsid w:val="000D58AB"/>
    <w:rsid w:val="000E32E6"/>
    <w:rsid w:val="000E553C"/>
    <w:rsid w:val="000F1C4B"/>
    <w:rsid w:val="000F3F3F"/>
    <w:rsid w:val="00106D0A"/>
    <w:rsid w:val="00110217"/>
    <w:rsid w:val="00111618"/>
    <w:rsid w:val="00112F1A"/>
    <w:rsid w:val="00122B6A"/>
    <w:rsid w:val="00135013"/>
    <w:rsid w:val="001440AB"/>
    <w:rsid w:val="00145075"/>
    <w:rsid w:val="00151E67"/>
    <w:rsid w:val="00162E1E"/>
    <w:rsid w:val="00167135"/>
    <w:rsid w:val="001709F6"/>
    <w:rsid w:val="00172CD0"/>
    <w:rsid w:val="001741A0"/>
    <w:rsid w:val="00175FA0"/>
    <w:rsid w:val="0018479D"/>
    <w:rsid w:val="001913E3"/>
    <w:rsid w:val="00194CD0"/>
    <w:rsid w:val="00197505"/>
    <w:rsid w:val="001A7710"/>
    <w:rsid w:val="001B0411"/>
    <w:rsid w:val="001B49C9"/>
    <w:rsid w:val="001C05DD"/>
    <w:rsid w:val="001C1F67"/>
    <w:rsid w:val="001C23F4"/>
    <w:rsid w:val="001C4F79"/>
    <w:rsid w:val="001C5694"/>
    <w:rsid w:val="001C7294"/>
    <w:rsid w:val="001F1254"/>
    <w:rsid w:val="001F168B"/>
    <w:rsid w:val="001F7831"/>
    <w:rsid w:val="00204045"/>
    <w:rsid w:val="00204717"/>
    <w:rsid w:val="0020712B"/>
    <w:rsid w:val="0021408D"/>
    <w:rsid w:val="0021651A"/>
    <w:rsid w:val="00220D54"/>
    <w:rsid w:val="0022463F"/>
    <w:rsid w:val="0022606D"/>
    <w:rsid w:val="00230C21"/>
    <w:rsid w:val="00231728"/>
    <w:rsid w:val="00231871"/>
    <w:rsid w:val="00234912"/>
    <w:rsid w:val="002402FF"/>
    <w:rsid w:val="00244A05"/>
    <w:rsid w:val="00247572"/>
    <w:rsid w:val="00250404"/>
    <w:rsid w:val="00256B74"/>
    <w:rsid w:val="00260E72"/>
    <w:rsid w:val="002610D8"/>
    <w:rsid w:val="002720A1"/>
    <w:rsid w:val="002747EC"/>
    <w:rsid w:val="00274A75"/>
    <w:rsid w:val="002855BF"/>
    <w:rsid w:val="00286468"/>
    <w:rsid w:val="002866DD"/>
    <w:rsid w:val="00286854"/>
    <w:rsid w:val="00293EDA"/>
    <w:rsid w:val="00296450"/>
    <w:rsid w:val="00297808"/>
    <w:rsid w:val="002A4D34"/>
    <w:rsid w:val="002A75E3"/>
    <w:rsid w:val="002B1E38"/>
    <w:rsid w:val="002B2988"/>
    <w:rsid w:val="002B3B5E"/>
    <w:rsid w:val="002B589A"/>
    <w:rsid w:val="002C511C"/>
    <w:rsid w:val="002C69DC"/>
    <w:rsid w:val="002C6A49"/>
    <w:rsid w:val="002D1114"/>
    <w:rsid w:val="002D32A5"/>
    <w:rsid w:val="002D3AF8"/>
    <w:rsid w:val="002D3BB0"/>
    <w:rsid w:val="002E0B49"/>
    <w:rsid w:val="002E7793"/>
    <w:rsid w:val="002F0D22"/>
    <w:rsid w:val="002F626E"/>
    <w:rsid w:val="002F6D0E"/>
    <w:rsid w:val="00301982"/>
    <w:rsid w:val="00311B17"/>
    <w:rsid w:val="003164B0"/>
    <w:rsid w:val="003172DC"/>
    <w:rsid w:val="00324ED3"/>
    <w:rsid w:val="003257DD"/>
    <w:rsid w:val="00325AE3"/>
    <w:rsid w:val="00326069"/>
    <w:rsid w:val="0032702E"/>
    <w:rsid w:val="00347DB6"/>
    <w:rsid w:val="00352C18"/>
    <w:rsid w:val="0035409F"/>
    <w:rsid w:val="0035462D"/>
    <w:rsid w:val="0036037D"/>
    <w:rsid w:val="00362FAE"/>
    <w:rsid w:val="0036459E"/>
    <w:rsid w:val="00364B41"/>
    <w:rsid w:val="003660E8"/>
    <w:rsid w:val="00366962"/>
    <w:rsid w:val="003732DB"/>
    <w:rsid w:val="00373816"/>
    <w:rsid w:val="00374170"/>
    <w:rsid w:val="00375E19"/>
    <w:rsid w:val="00383096"/>
    <w:rsid w:val="003830AB"/>
    <w:rsid w:val="00385685"/>
    <w:rsid w:val="00386841"/>
    <w:rsid w:val="00390B79"/>
    <w:rsid w:val="0039346C"/>
    <w:rsid w:val="00395747"/>
    <w:rsid w:val="003A2925"/>
    <w:rsid w:val="003A41EF"/>
    <w:rsid w:val="003A4B6F"/>
    <w:rsid w:val="003A73DF"/>
    <w:rsid w:val="003A7C37"/>
    <w:rsid w:val="003B1097"/>
    <w:rsid w:val="003B40AD"/>
    <w:rsid w:val="003C4E37"/>
    <w:rsid w:val="003E16BE"/>
    <w:rsid w:val="003E360B"/>
    <w:rsid w:val="003E5A92"/>
    <w:rsid w:val="003E699A"/>
    <w:rsid w:val="003F4E28"/>
    <w:rsid w:val="003F571B"/>
    <w:rsid w:val="004006E8"/>
    <w:rsid w:val="0040098B"/>
    <w:rsid w:val="00401855"/>
    <w:rsid w:val="00402E01"/>
    <w:rsid w:val="004034D9"/>
    <w:rsid w:val="00404C15"/>
    <w:rsid w:val="00410B3C"/>
    <w:rsid w:val="004116EA"/>
    <w:rsid w:val="00414759"/>
    <w:rsid w:val="00420A75"/>
    <w:rsid w:val="00431006"/>
    <w:rsid w:val="00435C52"/>
    <w:rsid w:val="00446C3A"/>
    <w:rsid w:val="004553EA"/>
    <w:rsid w:val="004609B2"/>
    <w:rsid w:val="004618B0"/>
    <w:rsid w:val="004646B9"/>
    <w:rsid w:val="00465587"/>
    <w:rsid w:val="00467779"/>
    <w:rsid w:val="004744B1"/>
    <w:rsid w:val="00477455"/>
    <w:rsid w:val="004A1F7B"/>
    <w:rsid w:val="004A26A0"/>
    <w:rsid w:val="004A5362"/>
    <w:rsid w:val="004B749E"/>
    <w:rsid w:val="004C44D2"/>
    <w:rsid w:val="004D0A9A"/>
    <w:rsid w:val="004D23AC"/>
    <w:rsid w:val="004D3578"/>
    <w:rsid w:val="004D380D"/>
    <w:rsid w:val="004D4512"/>
    <w:rsid w:val="004D653F"/>
    <w:rsid w:val="004D6D89"/>
    <w:rsid w:val="004E213A"/>
    <w:rsid w:val="004E4BD2"/>
    <w:rsid w:val="004F4540"/>
    <w:rsid w:val="004F4B74"/>
    <w:rsid w:val="004F73A7"/>
    <w:rsid w:val="00502EC6"/>
    <w:rsid w:val="00502F86"/>
    <w:rsid w:val="00503171"/>
    <w:rsid w:val="00505010"/>
    <w:rsid w:val="00506C28"/>
    <w:rsid w:val="0052042E"/>
    <w:rsid w:val="00533844"/>
    <w:rsid w:val="00534DA0"/>
    <w:rsid w:val="00537361"/>
    <w:rsid w:val="00542344"/>
    <w:rsid w:val="00543E6C"/>
    <w:rsid w:val="00544908"/>
    <w:rsid w:val="00546B16"/>
    <w:rsid w:val="005602AC"/>
    <w:rsid w:val="00565087"/>
    <w:rsid w:val="0056573F"/>
    <w:rsid w:val="00571279"/>
    <w:rsid w:val="005776E3"/>
    <w:rsid w:val="005818B9"/>
    <w:rsid w:val="005818BC"/>
    <w:rsid w:val="005850B5"/>
    <w:rsid w:val="00585D65"/>
    <w:rsid w:val="0059315C"/>
    <w:rsid w:val="005A13AB"/>
    <w:rsid w:val="005A49C6"/>
    <w:rsid w:val="005A5022"/>
    <w:rsid w:val="005A6E87"/>
    <w:rsid w:val="005B2E6B"/>
    <w:rsid w:val="005B4407"/>
    <w:rsid w:val="005C223B"/>
    <w:rsid w:val="005C2EBA"/>
    <w:rsid w:val="005C3579"/>
    <w:rsid w:val="005C4276"/>
    <w:rsid w:val="005C5E8D"/>
    <w:rsid w:val="005C6383"/>
    <w:rsid w:val="005C639E"/>
    <w:rsid w:val="005C766E"/>
    <w:rsid w:val="005C7CD5"/>
    <w:rsid w:val="005D5951"/>
    <w:rsid w:val="005D6B15"/>
    <w:rsid w:val="005D7C2C"/>
    <w:rsid w:val="005E4653"/>
    <w:rsid w:val="005F00C0"/>
    <w:rsid w:val="005F5561"/>
    <w:rsid w:val="00600D76"/>
    <w:rsid w:val="00603A89"/>
    <w:rsid w:val="00610A50"/>
    <w:rsid w:val="00611566"/>
    <w:rsid w:val="0061688C"/>
    <w:rsid w:val="00626DF3"/>
    <w:rsid w:val="00630558"/>
    <w:rsid w:val="00635744"/>
    <w:rsid w:val="00637EEE"/>
    <w:rsid w:val="0064253E"/>
    <w:rsid w:val="006467DC"/>
    <w:rsid w:val="00646D99"/>
    <w:rsid w:val="00652A51"/>
    <w:rsid w:val="00655346"/>
    <w:rsid w:val="00656910"/>
    <w:rsid w:val="006574C0"/>
    <w:rsid w:val="00657CA7"/>
    <w:rsid w:val="00661E84"/>
    <w:rsid w:val="0066591E"/>
    <w:rsid w:val="006665F8"/>
    <w:rsid w:val="00672A0D"/>
    <w:rsid w:val="00674FB4"/>
    <w:rsid w:val="0068576D"/>
    <w:rsid w:val="00695C17"/>
    <w:rsid w:val="00696821"/>
    <w:rsid w:val="006A144B"/>
    <w:rsid w:val="006A1C0D"/>
    <w:rsid w:val="006B10DE"/>
    <w:rsid w:val="006B13ED"/>
    <w:rsid w:val="006B2BB7"/>
    <w:rsid w:val="006B7D2D"/>
    <w:rsid w:val="006C27E3"/>
    <w:rsid w:val="006C2CCD"/>
    <w:rsid w:val="006C54EB"/>
    <w:rsid w:val="006C66D8"/>
    <w:rsid w:val="006C7817"/>
    <w:rsid w:val="006D1E24"/>
    <w:rsid w:val="006D35DE"/>
    <w:rsid w:val="006D523E"/>
    <w:rsid w:val="006E1057"/>
    <w:rsid w:val="006E1417"/>
    <w:rsid w:val="006E3A56"/>
    <w:rsid w:val="006F0F0C"/>
    <w:rsid w:val="006F6A2C"/>
    <w:rsid w:val="007069DC"/>
    <w:rsid w:val="00710201"/>
    <w:rsid w:val="00713B7F"/>
    <w:rsid w:val="00715561"/>
    <w:rsid w:val="0072073A"/>
    <w:rsid w:val="00727703"/>
    <w:rsid w:val="007342B5"/>
    <w:rsid w:val="00734A5B"/>
    <w:rsid w:val="00740968"/>
    <w:rsid w:val="0074425F"/>
    <w:rsid w:val="00744E76"/>
    <w:rsid w:val="007512B4"/>
    <w:rsid w:val="00752438"/>
    <w:rsid w:val="00757D40"/>
    <w:rsid w:val="00762E0E"/>
    <w:rsid w:val="007662B5"/>
    <w:rsid w:val="00781F0F"/>
    <w:rsid w:val="0078727C"/>
    <w:rsid w:val="0079049D"/>
    <w:rsid w:val="00793DC5"/>
    <w:rsid w:val="00796823"/>
    <w:rsid w:val="007A0415"/>
    <w:rsid w:val="007A1271"/>
    <w:rsid w:val="007A2E55"/>
    <w:rsid w:val="007A3B7B"/>
    <w:rsid w:val="007B18D8"/>
    <w:rsid w:val="007B1971"/>
    <w:rsid w:val="007C095F"/>
    <w:rsid w:val="007C1E26"/>
    <w:rsid w:val="007C2DD0"/>
    <w:rsid w:val="007E0427"/>
    <w:rsid w:val="007E157A"/>
    <w:rsid w:val="007F2E08"/>
    <w:rsid w:val="007F4826"/>
    <w:rsid w:val="007F6781"/>
    <w:rsid w:val="007F68E0"/>
    <w:rsid w:val="008024FA"/>
    <w:rsid w:val="008027F4"/>
    <w:rsid w:val="008028A4"/>
    <w:rsid w:val="008056EC"/>
    <w:rsid w:val="0080749A"/>
    <w:rsid w:val="00813245"/>
    <w:rsid w:val="00817793"/>
    <w:rsid w:val="00817F94"/>
    <w:rsid w:val="00823B8C"/>
    <w:rsid w:val="00833B8A"/>
    <w:rsid w:val="00834E73"/>
    <w:rsid w:val="00840DE0"/>
    <w:rsid w:val="00843913"/>
    <w:rsid w:val="00843A82"/>
    <w:rsid w:val="00846730"/>
    <w:rsid w:val="00847CD0"/>
    <w:rsid w:val="008607A8"/>
    <w:rsid w:val="008630BC"/>
    <w:rsid w:val="0086354A"/>
    <w:rsid w:val="00870261"/>
    <w:rsid w:val="00870700"/>
    <w:rsid w:val="00874352"/>
    <w:rsid w:val="008768CA"/>
    <w:rsid w:val="00877EF9"/>
    <w:rsid w:val="00880559"/>
    <w:rsid w:val="008930D2"/>
    <w:rsid w:val="00893BBC"/>
    <w:rsid w:val="00895549"/>
    <w:rsid w:val="008A4E6A"/>
    <w:rsid w:val="008A56F1"/>
    <w:rsid w:val="008A79D5"/>
    <w:rsid w:val="008B387D"/>
    <w:rsid w:val="008B4FD4"/>
    <w:rsid w:val="008B5306"/>
    <w:rsid w:val="008C081F"/>
    <w:rsid w:val="008C2E2A"/>
    <w:rsid w:val="008C3057"/>
    <w:rsid w:val="008D2E4D"/>
    <w:rsid w:val="008D7D5F"/>
    <w:rsid w:val="008F2F6D"/>
    <w:rsid w:val="008F396F"/>
    <w:rsid w:val="008F3DCD"/>
    <w:rsid w:val="0090271F"/>
    <w:rsid w:val="00902DB9"/>
    <w:rsid w:val="0090466A"/>
    <w:rsid w:val="00911D5C"/>
    <w:rsid w:val="0092072D"/>
    <w:rsid w:val="00923655"/>
    <w:rsid w:val="009262C6"/>
    <w:rsid w:val="009307F3"/>
    <w:rsid w:val="009339CB"/>
    <w:rsid w:val="00936071"/>
    <w:rsid w:val="009366BF"/>
    <w:rsid w:val="009376CD"/>
    <w:rsid w:val="00940212"/>
    <w:rsid w:val="00942EC2"/>
    <w:rsid w:val="009528CB"/>
    <w:rsid w:val="009611B0"/>
    <w:rsid w:val="00961B32"/>
    <w:rsid w:val="00962509"/>
    <w:rsid w:val="00970DB3"/>
    <w:rsid w:val="00974083"/>
    <w:rsid w:val="00974BB0"/>
    <w:rsid w:val="00975605"/>
    <w:rsid w:val="00975BCD"/>
    <w:rsid w:val="00977A05"/>
    <w:rsid w:val="00985715"/>
    <w:rsid w:val="009870D1"/>
    <w:rsid w:val="009928A9"/>
    <w:rsid w:val="00992AB3"/>
    <w:rsid w:val="009A0AF3"/>
    <w:rsid w:val="009A3021"/>
    <w:rsid w:val="009B07CD"/>
    <w:rsid w:val="009B7D22"/>
    <w:rsid w:val="009C1327"/>
    <w:rsid w:val="009C19E9"/>
    <w:rsid w:val="009C365B"/>
    <w:rsid w:val="009C5E9C"/>
    <w:rsid w:val="009D1422"/>
    <w:rsid w:val="009D4749"/>
    <w:rsid w:val="009D6309"/>
    <w:rsid w:val="009D74A6"/>
    <w:rsid w:val="009E0E87"/>
    <w:rsid w:val="009E14AA"/>
    <w:rsid w:val="009E40E8"/>
    <w:rsid w:val="009F26B3"/>
    <w:rsid w:val="009F4328"/>
    <w:rsid w:val="00A0080A"/>
    <w:rsid w:val="00A047A9"/>
    <w:rsid w:val="00A06074"/>
    <w:rsid w:val="00A06136"/>
    <w:rsid w:val="00A0661A"/>
    <w:rsid w:val="00A10A68"/>
    <w:rsid w:val="00A10F02"/>
    <w:rsid w:val="00A12E69"/>
    <w:rsid w:val="00A13743"/>
    <w:rsid w:val="00A17176"/>
    <w:rsid w:val="00A179FD"/>
    <w:rsid w:val="00A204CA"/>
    <w:rsid w:val="00A209D6"/>
    <w:rsid w:val="00A22738"/>
    <w:rsid w:val="00A2280A"/>
    <w:rsid w:val="00A22FA8"/>
    <w:rsid w:val="00A35A94"/>
    <w:rsid w:val="00A36F5F"/>
    <w:rsid w:val="00A403AF"/>
    <w:rsid w:val="00A41374"/>
    <w:rsid w:val="00A430EC"/>
    <w:rsid w:val="00A44D22"/>
    <w:rsid w:val="00A53724"/>
    <w:rsid w:val="00A53C93"/>
    <w:rsid w:val="00A54B2B"/>
    <w:rsid w:val="00A600E2"/>
    <w:rsid w:val="00A60D4D"/>
    <w:rsid w:val="00A63207"/>
    <w:rsid w:val="00A64F3B"/>
    <w:rsid w:val="00A703B6"/>
    <w:rsid w:val="00A81F5A"/>
    <w:rsid w:val="00A82346"/>
    <w:rsid w:val="00A90C2F"/>
    <w:rsid w:val="00A91F8B"/>
    <w:rsid w:val="00A92154"/>
    <w:rsid w:val="00A92DF2"/>
    <w:rsid w:val="00A9606C"/>
    <w:rsid w:val="00A9671C"/>
    <w:rsid w:val="00A96932"/>
    <w:rsid w:val="00AA1553"/>
    <w:rsid w:val="00AB558C"/>
    <w:rsid w:val="00AB7083"/>
    <w:rsid w:val="00AC4CEA"/>
    <w:rsid w:val="00AC6A19"/>
    <w:rsid w:val="00AC7857"/>
    <w:rsid w:val="00AD0957"/>
    <w:rsid w:val="00AD1006"/>
    <w:rsid w:val="00AD3707"/>
    <w:rsid w:val="00AD7B1D"/>
    <w:rsid w:val="00AF3D9E"/>
    <w:rsid w:val="00AF5393"/>
    <w:rsid w:val="00AF5588"/>
    <w:rsid w:val="00B05380"/>
    <w:rsid w:val="00B05962"/>
    <w:rsid w:val="00B06398"/>
    <w:rsid w:val="00B10591"/>
    <w:rsid w:val="00B1102E"/>
    <w:rsid w:val="00B11AAE"/>
    <w:rsid w:val="00B1400B"/>
    <w:rsid w:val="00B15449"/>
    <w:rsid w:val="00B16C2F"/>
    <w:rsid w:val="00B20F44"/>
    <w:rsid w:val="00B27303"/>
    <w:rsid w:val="00B30C3F"/>
    <w:rsid w:val="00B3492E"/>
    <w:rsid w:val="00B35826"/>
    <w:rsid w:val="00B42038"/>
    <w:rsid w:val="00B44FE3"/>
    <w:rsid w:val="00B47FD1"/>
    <w:rsid w:val="00B516BB"/>
    <w:rsid w:val="00B51DC0"/>
    <w:rsid w:val="00B57F62"/>
    <w:rsid w:val="00B72C28"/>
    <w:rsid w:val="00B7538C"/>
    <w:rsid w:val="00B84DB2"/>
    <w:rsid w:val="00B9172E"/>
    <w:rsid w:val="00B96BE4"/>
    <w:rsid w:val="00BA26BD"/>
    <w:rsid w:val="00BA6302"/>
    <w:rsid w:val="00BB19BA"/>
    <w:rsid w:val="00BB7D88"/>
    <w:rsid w:val="00BC0E32"/>
    <w:rsid w:val="00BC3555"/>
    <w:rsid w:val="00BD0112"/>
    <w:rsid w:val="00BD697B"/>
    <w:rsid w:val="00BE2022"/>
    <w:rsid w:val="00BE37C0"/>
    <w:rsid w:val="00BE7C50"/>
    <w:rsid w:val="00BF7CA9"/>
    <w:rsid w:val="00C100CD"/>
    <w:rsid w:val="00C11D58"/>
    <w:rsid w:val="00C12506"/>
    <w:rsid w:val="00C12B51"/>
    <w:rsid w:val="00C14250"/>
    <w:rsid w:val="00C24650"/>
    <w:rsid w:val="00C246D4"/>
    <w:rsid w:val="00C25465"/>
    <w:rsid w:val="00C33079"/>
    <w:rsid w:val="00C4117F"/>
    <w:rsid w:val="00C448D6"/>
    <w:rsid w:val="00C5207F"/>
    <w:rsid w:val="00C538CF"/>
    <w:rsid w:val="00C54179"/>
    <w:rsid w:val="00C55A12"/>
    <w:rsid w:val="00C642D6"/>
    <w:rsid w:val="00C6477D"/>
    <w:rsid w:val="00C64FE8"/>
    <w:rsid w:val="00C6553E"/>
    <w:rsid w:val="00C72170"/>
    <w:rsid w:val="00C74A50"/>
    <w:rsid w:val="00C83A13"/>
    <w:rsid w:val="00C86F10"/>
    <w:rsid w:val="00C9068C"/>
    <w:rsid w:val="00C92967"/>
    <w:rsid w:val="00CA2A12"/>
    <w:rsid w:val="00CA3D0C"/>
    <w:rsid w:val="00CA654B"/>
    <w:rsid w:val="00CA68C9"/>
    <w:rsid w:val="00CB72B8"/>
    <w:rsid w:val="00CC3ABA"/>
    <w:rsid w:val="00CC5BAD"/>
    <w:rsid w:val="00CC613D"/>
    <w:rsid w:val="00CC724C"/>
    <w:rsid w:val="00CD0BA8"/>
    <w:rsid w:val="00CD1322"/>
    <w:rsid w:val="00CD1941"/>
    <w:rsid w:val="00CD4C7B"/>
    <w:rsid w:val="00CD586F"/>
    <w:rsid w:val="00CD58FE"/>
    <w:rsid w:val="00CD5DDB"/>
    <w:rsid w:val="00CE4BA6"/>
    <w:rsid w:val="00CE67CE"/>
    <w:rsid w:val="00CF24BE"/>
    <w:rsid w:val="00D0310C"/>
    <w:rsid w:val="00D13378"/>
    <w:rsid w:val="00D16917"/>
    <w:rsid w:val="00D20236"/>
    <w:rsid w:val="00D3337C"/>
    <w:rsid w:val="00D33BE3"/>
    <w:rsid w:val="00D3596F"/>
    <w:rsid w:val="00D3792D"/>
    <w:rsid w:val="00D44BF6"/>
    <w:rsid w:val="00D45951"/>
    <w:rsid w:val="00D470A1"/>
    <w:rsid w:val="00D5412F"/>
    <w:rsid w:val="00D545C9"/>
    <w:rsid w:val="00D55E47"/>
    <w:rsid w:val="00D5734C"/>
    <w:rsid w:val="00D62E19"/>
    <w:rsid w:val="00D639F9"/>
    <w:rsid w:val="00D67CD1"/>
    <w:rsid w:val="00D71D01"/>
    <w:rsid w:val="00D738D6"/>
    <w:rsid w:val="00D768B4"/>
    <w:rsid w:val="00D80795"/>
    <w:rsid w:val="00D8080F"/>
    <w:rsid w:val="00D854BE"/>
    <w:rsid w:val="00D87E00"/>
    <w:rsid w:val="00D9134D"/>
    <w:rsid w:val="00D96D11"/>
    <w:rsid w:val="00DA10CF"/>
    <w:rsid w:val="00DA747F"/>
    <w:rsid w:val="00DA7A03"/>
    <w:rsid w:val="00DB0697"/>
    <w:rsid w:val="00DB0DB8"/>
    <w:rsid w:val="00DB1818"/>
    <w:rsid w:val="00DB58C7"/>
    <w:rsid w:val="00DC309B"/>
    <w:rsid w:val="00DC4DA2"/>
    <w:rsid w:val="00DC5261"/>
    <w:rsid w:val="00DC5324"/>
    <w:rsid w:val="00DC61D0"/>
    <w:rsid w:val="00DD47B7"/>
    <w:rsid w:val="00DE2038"/>
    <w:rsid w:val="00DE25D2"/>
    <w:rsid w:val="00DE3D63"/>
    <w:rsid w:val="00DE63E1"/>
    <w:rsid w:val="00DE6A99"/>
    <w:rsid w:val="00DF2299"/>
    <w:rsid w:val="00DF384D"/>
    <w:rsid w:val="00DF605F"/>
    <w:rsid w:val="00DF7C20"/>
    <w:rsid w:val="00E0254F"/>
    <w:rsid w:val="00E0517F"/>
    <w:rsid w:val="00E15140"/>
    <w:rsid w:val="00E166C6"/>
    <w:rsid w:val="00E20DF4"/>
    <w:rsid w:val="00E41EEC"/>
    <w:rsid w:val="00E46C08"/>
    <w:rsid w:val="00E471CF"/>
    <w:rsid w:val="00E47A15"/>
    <w:rsid w:val="00E62835"/>
    <w:rsid w:val="00E63A88"/>
    <w:rsid w:val="00E66AE7"/>
    <w:rsid w:val="00E71433"/>
    <w:rsid w:val="00E7475C"/>
    <w:rsid w:val="00E7501F"/>
    <w:rsid w:val="00E77645"/>
    <w:rsid w:val="00E82860"/>
    <w:rsid w:val="00E83697"/>
    <w:rsid w:val="00E859B6"/>
    <w:rsid w:val="00E8627E"/>
    <w:rsid w:val="00E871AF"/>
    <w:rsid w:val="00E909B6"/>
    <w:rsid w:val="00E91604"/>
    <w:rsid w:val="00E95035"/>
    <w:rsid w:val="00E97D12"/>
    <w:rsid w:val="00EA1E0F"/>
    <w:rsid w:val="00EA5BC9"/>
    <w:rsid w:val="00EA66C9"/>
    <w:rsid w:val="00EA69CB"/>
    <w:rsid w:val="00EB24EA"/>
    <w:rsid w:val="00EB5D32"/>
    <w:rsid w:val="00EB617C"/>
    <w:rsid w:val="00EC276F"/>
    <w:rsid w:val="00EC3DCB"/>
    <w:rsid w:val="00EC4289"/>
    <w:rsid w:val="00EC4A25"/>
    <w:rsid w:val="00ED6500"/>
    <w:rsid w:val="00ED6FF9"/>
    <w:rsid w:val="00ED76DA"/>
    <w:rsid w:val="00EE0337"/>
    <w:rsid w:val="00EF5773"/>
    <w:rsid w:val="00EF612C"/>
    <w:rsid w:val="00EF7A3E"/>
    <w:rsid w:val="00F025A2"/>
    <w:rsid w:val="00F036E9"/>
    <w:rsid w:val="00F03DFA"/>
    <w:rsid w:val="00F06942"/>
    <w:rsid w:val="00F06E79"/>
    <w:rsid w:val="00F06ED5"/>
    <w:rsid w:val="00F0717E"/>
    <w:rsid w:val="00F07388"/>
    <w:rsid w:val="00F07E54"/>
    <w:rsid w:val="00F12198"/>
    <w:rsid w:val="00F2026E"/>
    <w:rsid w:val="00F2210A"/>
    <w:rsid w:val="00F257CE"/>
    <w:rsid w:val="00F27624"/>
    <w:rsid w:val="00F312D8"/>
    <w:rsid w:val="00F31372"/>
    <w:rsid w:val="00F37743"/>
    <w:rsid w:val="00F47668"/>
    <w:rsid w:val="00F54A3D"/>
    <w:rsid w:val="00F54CB0"/>
    <w:rsid w:val="00F56794"/>
    <w:rsid w:val="00F579CD"/>
    <w:rsid w:val="00F61DC6"/>
    <w:rsid w:val="00F653B8"/>
    <w:rsid w:val="00F67E2B"/>
    <w:rsid w:val="00F71B89"/>
    <w:rsid w:val="00F7353C"/>
    <w:rsid w:val="00F7509B"/>
    <w:rsid w:val="00F76F8F"/>
    <w:rsid w:val="00F86F49"/>
    <w:rsid w:val="00F87257"/>
    <w:rsid w:val="00F941DF"/>
    <w:rsid w:val="00FA1266"/>
    <w:rsid w:val="00FA12B3"/>
    <w:rsid w:val="00FB36FA"/>
    <w:rsid w:val="00FB4DB3"/>
    <w:rsid w:val="00FB5D5B"/>
    <w:rsid w:val="00FC00BD"/>
    <w:rsid w:val="00FC0169"/>
    <w:rsid w:val="00FC1192"/>
    <w:rsid w:val="00FC37CC"/>
    <w:rsid w:val="00FD1191"/>
    <w:rsid w:val="00FE106D"/>
    <w:rsid w:val="00FE121A"/>
    <w:rsid w:val="00FE251B"/>
    <w:rsid w:val="00FE43FE"/>
    <w:rsid w:val="00FE6A36"/>
    <w:rsid w:val="00FF13A7"/>
    <w:rsid w:val="00FF1BBF"/>
    <w:rsid w:val="00FF2282"/>
    <w:rsid w:val="00FF3DB0"/>
    <w:rsid w:val="00FF42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rsid w:val="00A91F8B"/>
    <w:rPr>
      <w:lang w:eastAsia="en-US"/>
    </w:rPr>
  </w:style>
  <w:style w:type="character" w:customStyle="1" w:styleId="B2Char">
    <w:name w:val="B2 Char"/>
    <w:link w:val="B2"/>
    <w:locked/>
    <w:rsid w:val="00A91F8B"/>
    <w:rPr>
      <w:lang w:eastAsia="en-US"/>
    </w:rPr>
  </w:style>
  <w:style w:type="character" w:styleId="FollowedHyperlink">
    <w:name w:val="FollowedHyperlink"/>
    <w:basedOn w:val="DefaultParagraphFont"/>
    <w:rsid w:val="00204717"/>
    <w:rPr>
      <w:color w:val="954F72" w:themeColor="followedHyperlink"/>
      <w:u w:val="single"/>
    </w:rPr>
  </w:style>
  <w:style w:type="table" w:styleId="TableGrid">
    <w:name w:val="Table Grid"/>
    <w:basedOn w:val="TableNormal"/>
    <w:rsid w:val="006B7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4D23AC"/>
    <w:rPr>
      <w:lang w:eastAsia="en-US"/>
    </w:rPr>
  </w:style>
  <w:style w:type="paragraph" w:styleId="Revision">
    <w:name w:val="Revision"/>
    <w:hidden/>
    <w:uiPriority w:val="99"/>
    <w:semiHidden/>
    <w:rsid w:val="001B0411"/>
    <w:rPr>
      <w:lang w:eastAsia="en-US"/>
    </w:rPr>
  </w:style>
  <w:style w:type="character" w:styleId="CommentReference">
    <w:name w:val="annotation reference"/>
    <w:basedOn w:val="DefaultParagraphFont"/>
    <w:rsid w:val="008B387D"/>
    <w:rPr>
      <w:sz w:val="16"/>
      <w:szCs w:val="16"/>
    </w:rPr>
  </w:style>
  <w:style w:type="paragraph" w:styleId="CommentText">
    <w:name w:val="annotation text"/>
    <w:basedOn w:val="Normal"/>
    <w:link w:val="CommentTextChar"/>
    <w:rsid w:val="008B387D"/>
  </w:style>
  <w:style w:type="character" w:customStyle="1" w:styleId="CommentTextChar">
    <w:name w:val="Comment Text Char"/>
    <w:basedOn w:val="DefaultParagraphFont"/>
    <w:link w:val="CommentText"/>
    <w:rsid w:val="008B387D"/>
    <w:rPr>
      <w:lang w:eastAsia="en-US"/>
    </w:rPr>
  </w:style>
  <w:style w:type="paragraph" w:styleId="CommentSubject">
    <w:name w:val="annotation subject"/>
    <w:basedOn w:val="CommentText"/>
    <w:next w:val="CommentText"/>
    <w:link w:val="CommentSubjectChar"/>
    <w:rsid w:val="008B387D"/>
    <w:rPr>
      <w:b/>
      <w:bCs/>
    </w:rPr>
  </w:style>
  <w:style w:type="character" w:customStyle="1" w:styleId="CommentSubjectChar">
    <w:name w:val="Comment Subject Char"/>
    <w:basedOn w:val="CommentTextChar"/>
    <w:link w:val="CommentSubject"/>
    <w:rsid w:val="008B387D"/>
    <w:rPr>
      <w:b/>
      <w:bCs/>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CA2A12"/>
    <w:pPr>
      <w:overflowPunct w:val="0"/>
      <w:autoSpaceDE w:val="0"/>
      <w:autoSpaceDN w:val="0"/>
      <w:adjustRightInd w:val="0"/>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清單段落1 Char,¥¡¡¡¡ì¬º¥¹¥È¶ÎÂä Char,ÁÐ³ö¶ÎÂä Char,列表段落1 Char,—ño’i—Ž Char,¥ê¥¹¥È¶ÎÂä Char,Lettre d'introduction Char"/>
    <w:link w:val="ListParagraph"/>
    <w:uiPriority w:val="34"/>
    <w:qFormat/>
    <w:locked/>
    <w:rsid w:val="00386841"/>
    <w:rPr>
      <w:lang w:eastAsia="en-US"/>
    </w:rPr>
  </w:style>
  <w:style w:type="paragraph" w:styleId="NormalWeb">
    <w:name w:val="Normal (Web)"/>
    <w:basedOn w:val="Normal"/>
    <w:uiPriority w:val="99"/>
    <w:unhideWhenUsed/>
    <w:rsid w:val="002E0B49"/>
    <w:pPr>
      <w:spacing w:before="100" w:beforeAutospacing="1" w:after="100" w:afterAutospacing="1"/>
    </w:pPr>
    <w:rPr>
      <w:sz w:val="24"/>
      <w:szCs w:val="24"/>
      <w:lang w:val="en-JP"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131160">
      <w:bodyDiv w:val="1"/>
      <w:marLeft w:val="0"/>
      <w:marRight w:val="0"/>
      <w:marTop w:val="0"/>
      <w:marBottom w:val="0"/>
      <w:divBdr>
        <w:top w:val="none" w:sz="0" w:space="0" w:color="auto"/>
        <w:left w:val="none" w:sz="0" w:space="0" w:color="auto"/>
        <w:bottom w:val="none" w:sz="0" w:space="0" w:color="auto"/>
        <w:right w:val="none" w:sz="0" w:space="0" w:color="auto"/>
      </w:divBdr>
      <w:divsChild>
        <w:div w:id="717894807">
          <w:marLeft w:val="0"/>
          <w:marRight w:val="0"/>
          <w:marTop w:val="0"/>
          <w:marBottom w:val="0"/>
          <w:divBdr>
            <w:top w:val="none" w:sz="0" w:space="0" w:color="auto"/>
            <w:left w:val="none" w:sz="0" w:space="0" w:color="auto"/>
            <w:bottom w:val="none" w:sz="0" w:space="0" w:color="auto"/>
            <w:right w:val="none" w:sz="0" w:space="0" w:color="auto"/>
          </w:divBdr>
          <w:divsChild>
            <w:div w:id="1556811818">
              <w:marLeft w:val="0"/>
              <w:marRight w:val="0"/>
              <w:marTop w:val="0"/>
              <w:marBottom w:val="0"/>
              <w:divBdr>
                <w:top w:val="none" w:sz="0" w:space="0" w:color="auto"/>
                <w:left w:val="none" w:sz="0" w:space="0" w:color="auto"/>
                <w:bottom w:val="none" w:sz="0" w:space="0" w:color="auto"/>
                <w:right w:val="none" w:sz="0" w:space="0" w:color="auto"/>
              </w:divBdr>
              <w:divsChild>
                <w:div w:id="2091925170">
                  <w:marLeft w:val="0"/>
                  <w:marRight w:val="0"/>
                  <w:marTop w:val="0"/>
                  <w:marBottom w:val="0"/>
                  <w:divBdr>
                    <w:top w:val="none" w:sz="0" w:space="0" w:color="auto"/>
                    <w:left w:val="none" w:sz="0" w:space="0" w:color="auto"/>
                    <w:bottom w:val="none" w:sz="0" w:space="0" w:color="auto"/>
                    <w:right w:val="none" w:sz="0" w:space="0" w:color="auto"/>
                  </w:divBdr>
                  <w:divsChild>
                    <w:div w:id="161331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146286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3974248">
      <w:bodyDiv w:val="1"/>
      <w:marLeft w:val="0"/>
      <w:marRight w:val="0"/>
      <w:marTop w:val="0"/>
      <w:marBottom w:val="0"/>
      <w:divBdr>
        <w:top w:val="none" w:sz="0" w:space="0" w:color="auto"/>
        <w:left w:val="none" w:sz="0" w:space="0" w:color="auto"/>
        <w:bottom w:val="none" w:sz="0" w:space="0" w:color="auto"/>
        <w:right w:val="none" w:sz="0" w:space="0" w:color="auto"/>
      </w:divBdr>
      <w:divsChild>
        <w:div w:id="580523090">
          <w:marLeft w:val="1080"/>
          <w:marRight w:val="0"/>
          <w:marTop w:val="36"/>
          <w:marBottom w:val="36"/>
          <w:divBdr>
            <w:top w:val="none" w:sz="0" w:space="0" w:color="auto"/>
            <w:left w:val="none" w:sz="0" w:space="0" w:color="auto"/>
            <w:bottom w:val="none" w:sz="0" w:space="0" w:color="auto"/>
            <w:right w:val="none" w:sz="0" w:space="0" w:color="auto"/>
          </w:divBdr>
        </w:div>
        <w:div w:id="790904196">
          <w:marLeft w:val="1080"/>
          <w:marRight w:val="0"/>
          <w:marTop w:val="36"/>
          <w:marBottom w:val="36"/>
          <w:divBdr>
            <w:top w:val="none" w:sz="0" w:space="0" w:color="auto"/>
            <w:left w:val="none" w:sz="0" w:space="0" w:color="auto"/>
            <w:bottom w:val="none" w:sz="0" w:space="0" w:color="auto"/>
            <w:right w:val="none" w:sz="0" w:space="0" w:color="auto"/>
          </w:divBdr>
        </w:div>
        <w:div w:id="2141454753">
          <w:marLeft w:val="1080"/>
          <w:marRight w:val="0"/>
          <w:marTop w:val="36"/>
          <w:marBottom w:val="36"/>
          <w:divBdr>
            <w:top w:val="none" w:sz="0" w:space="0" w:color="auto"/>
            <w:left w:val="none" w:sz="0" w:space="0" w:color="auto"/>
            <w:bottom w:val="none" w:sz="0" w:space="0" w:color="auto"/>
            <w:right w:val="none" w:sz="0" w:space="0" w:color="auto"/>
          </w:divBdr>
        </w:div>
        <w:div w:id="848758811">
          <w:marLeft w:val="1080"/>
          <w:marRight w:val="0"/>
          <w:marTop w:val="36"/>
          <w:marBottom w:val="36"/>
          <w:divBdr>
            <w:top w:val="none" w:sz="0" w:space="0" w:color="auto"/>
            <w:left w:val="none" w:sz="0" w:space="0" w:color="auto"/>
            <w:bottom w:val="none" w:sz="0" w:space="0" w:color="auto"/>
            <w:right w:val="none" w:sz="0" w:space="0" w:color="auto"/>
          </w:divBdr>
        </w:div>
        <w:div w:id="1213272858">
          <w:marLeft w:val="1080"/>
          <w:marRight w:val="0"/>
          <w:marTop w:val="36"/>
          <w:marBottom w:val="36"/>
          <w:divBdr>
            <w:top w:val="none" w:sz="0" w:space="0" w:color="auto"/>
            <w:left w:val="none" w:sz="0" w:space="0" w:color="auto"/>
            <w:bottom w:val="none" w:sz="0" w:space="0" w:color="auto"/>
            <w:right w:val="none" w:sz="0" w:space="0" w:color="auto"/>
          </w:divBdr>
        </w:div>
      </w:divsChild>
    </w:div>
    <w:div w:id="1325861325">
      <w:bodyDiv w:val="1"/>
      <w:marLeft w:val="0"/>
      <w:marRight w:val="0"/>
      <w:marTop w:val="0"/>
      <w:marBottom w:val="0"/>
      <w:divBdr>
        <w:top w:val="none" w:sz="0" w:space="0" w:color="auto"/>
        <w:left w:val="none" w:sz="0" w:space="0" w:color="auto"/>
        <w:bottom w:val="none" w:sz="0" w:space="0" w:color="auto"/>
        <w:right w:val="none" w:sz="0" w:space="0" w:color="auto"/>
      </w:divBdr>
    </w:div>
    <w:div w:id="1541741512">
      <w:bodyDiv w:val="1"/>
      <w:marLeft w:val="0"/>
      <w:marRight w:val="0"/>
      <w:marTop w:val="0"/>
      <w:marBottom w:val="0"/>
      <w:divBdr>
        <w:top w:val="none" w:sz="0" w:space="0" w:color="auto"/>
        <w:left w:val="none" w:sz="0" w:space="0" w:color="auto"/>
        <w:bottom w:val="none" w:sz="0" w:space="0" w:color="auto"/>
        <w:right w:val="none" w:sz="0" w:space="0" w:color="auto"/>
      </w:divBdr>
    </w:div>
    <w:div w:id="1562868062">
      <w:bodyDiv w:val="1"/>
      <w:marLeft w:val="0"/>
      <w:marRight w:val="0"/>
      <w:marTop w:val="0"/>
      <w:marBottom w:val="0"/>
      <w:divBdr>
        <w:top w:val="none" w:sz="0" w:space="0" w:color="auto"/>
        <w:left w:val="none" w:sz="0" w:space="0" w:color="auto"/>
        <w:bottom w:val="none" w:sz="0" w:space="0" w:color="auto"/>
        <w:right w:val="none" w:sz="0" w:space="0" w:color="auto"/>
      </w:divBdr>
      <w:divsChild>
        <w:div w:id="135532537">
          <w:marLeft w:val="1166"/>
          <w:marRight w:val="0"/>
          <w:marTop w:val="58"/>
          <w:marBottom w:val="0"/>
          <w:divBdr>
            <w:top w:val="none" w:sz="0" w:space="0" w:color="auto"/>
            <w:left w:val="none" w:sz="0" w:space="0" w:color="auto"/>
            <w:bottom w:val="none" w:sz="0" w:space="0" w:color="auto"/>
            <w:right w:val="none" w:sz="0" w:space="0" w:color="auto"/>
          </w:divBdr>
        </w:div>
      </w:divsChild>
    </w:div>
    <w:div w:id="1608347827">
      <w:bodyDiv w:val="1"/>
      <w:marLeft w:val="0"/>
      <w:marRight w:val="0"/>
      <w:marTop w:val="0"/>
      <w:marBottom w:val="0"/>
      <w:divBdr>
        <w:top w:val="none" w:sz="0" w:space="0" w:color="auto"/>
        <w:left w:val="none" w:sz="0" w:space="0" w:color="auto"/>
        <w:bottom w:val="none" w:sz="0" w:space="0" w:color="auto"/>
        <w:right w:val="none" w:sz="0" w:space="0" w:color="auto"/>
      </w:divBdr>
      <w:divsChild>
        <w:div w:id="2056852951">
          <w:marLeft w:val="0"/>
          <w:marRight w:val="0"/>
          <w:marTop w:val="0"/>
          <w:marBottom w:val="0"/>
          <w:divBdr>
            <w:top w:val="none" w:sz="0" w:space="0" w:color="auto"/>
            <w:left w:val="none" w:sz="0" w:space="0" w:color="auto"/>
            <w:bottom w:val="none" w:sz="0" w:space="0" w:color="auto"/>
            <w:right w:val="none" w:sz="0" w:space="0" w:color="auto"/>
          </w:divBdr>
          <w:divsChild>
            <w:div w:id="48119011">
              <w:marLeft w:val="0"/>
              <w:marRight w:val="0"/>
              <w:marTop w:val="0"/>
              <w:marBottom w:val="0"/>
              <w:divBdr>
                <w:top w:val="none" w:sz="0" w:space="0" w:color="auto"/>
                <w:left w:val="none" w:sz="0" w:space="0" w:color="auto"/>
                <w:bottom w:val="none" w:sz="0" w:space="0" w:color="auto"/>
                <w:right w:val="none" w:sz="0" w:space="0" w:color="auto"/>
              </w:divBdr>
              <w:divsChild>
                <w:div w:id="119227594">
                  <w:marLeft w:val="0"/>
                  <w:marRight w:val="0"/>
                  <w:marTop w:val="0"/>
                  <w:marBottom w:val="0"/>
                  <w:divBdr>
                    <w:top w:val="none" w:sz="0" w:space="0" w:color="auto"/>
                    <w:left w:val="none" w:sz="0" w:space="0" w:color="auto"/>
                    <w:bottom w:val="none" w:sz="0" w:space="0" w:color="auto"/>
                    <w:right w:val="none" w:sz="0" w:space="0" w:color="auto"/>
                  </w:divBdr>
                  <w:divsChild>
                    <w:div w:id="85885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803761">
      <w:bodyDiv w:val="1"/>
      <w:marLeft w:val="0"/>
      <w:marRight w:val="0"/>
      <w:marTop w:val="0"/>
      <w:marBottom w:val="0"/>
      <w:divBdr>
        <w:top w:val="none" w:sz="0" w:space="0" w:color="auto"/>
        <w:left w:val="none" w:sz="0" w:space="0" w:color="auto"/>
        <w:bottom w:val="none" w:sz="0" w:space="0" w:color="auto"/>
        <w:right w:val="none" w:sz="0" w:space="0" w:color="auto"/>
      </w:divBdr>
      <w:divsChild>
        <w:div w:id="1000161033">
          <w:marLeft w:val="0"/>
          <w:marRight w:val="0"/>
          <w:marTop w:val="0"/>
          <w:marBottom w:val="0"/>
          <w:divBdr>
            <w:top w:val="none" w:sz="0" w:space="0" w:color="auto"/>
            <w:left w:val="none" w:sz="0" w:space="0" w:color="auto"/>
            <w:bottom w:val="none" w:sz="0" w:space="0" w:color="auto"/>
            <w:right w:val="none" w:sz="0" w:space="0" w:color="auto"/>
          </w:divBdr>
          <w:divsChild>
            <w:div w:id="873930078">
              <w:marLeft w:val="0"/>
              <w:marRight w:val="0"/>
              <w:marTop w:val="0"/>
              <w:marBottom w:val="0"/>
              <w:divBdr>
                <w:top w:val="none" w:sz="0" w:space="0" w:color="auto"/>
                <w:left w:val="none" w:sz="0" w:space="0" w:color="auto"/>
                <w:bottom w:val="none" w:sz="0" w:space="0" w:color="auto"/>
                <w:right w:val="none" w:sz="0" w:space="0" w:color="auto"/>
              </w:divBdr>
              <w:divsChild>
                <w:div w:id="1264805930">
                  <w:marLeft w:val="0"/>
                  <w:marRight w:val="0"/>
                  <w:marTop w:val="0"/>
                  <w:marBottom w:val="0"/>
                  <w:divBdr>
                    <w:top w:val="none" w:sz="0" w:space="0" w:color="auto"/>
                    <w:left w:val="none" w:sz="0" w:space="0" w:color="auto"/>
                    <w:bottom w:val="none" w:sz="0" w:space="0" w:color="auto"/>
                    <w:right w:val="none" w:sz="0" w:space="0" w:color="auto"/>
                  </w:divBdr>
                  <w:divsChild>
                    <w:div w:id="129120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894110">
      <w:bodyDiv w:val="1"/>
      <w:marLeft w:val="0"/>
      <w:marRight w:val="0"/>
      <w:marTop w:val="0"/>
      <w:marBottom w:val="0"/>
      <w:divBdr>
        <w:top w:val="none" w:sz="0" w:space="0" w:color="auto"/>
        <w:left w:val="none" w:sz="0" w:space="0" w:color="auto"/>
        <w:bottom w:val="none" w:sz="0" w:space="0" w:color="auto"/>
        <w:right w:val="none" w:sz="0" w:space="0" w:color="auto"/>
      </w:divBdr>
      <w:divsChild>
        <w:div w:id="1153838173">
          <w:marLeft w:val="0"/>
          <w:marRight w:val="0"/>
          <w:marTop w:val="0"/>
          <w:marBottom w:val="0"/>
          <w:divBdr>
            <w:top w:val="none" w:sz="0" w:space="0" w:color="auto"/>
            <w:left w:val="none" w:sz="0" w:space="0" w:color="auto"/>
            <w:bottom w:val="none" w:sz="0" w:space="0" w:color="auto"/>
            <w:right w:val="none" w:sz="0" w:space="0" w:color="auto"/>
          </w:divBdr>
          <w:divsChild>
            <w:div w:id="1397052077">
              <w:marLeft w:val="0"/>
              <w:marRight w:val="0"/>
              <w:marTop w:val="0"/>
              <w:marBottom w:val="0"/>
              <w:divBdr>
                <w:top w:val="none" w:sz="0" w:space="0" w:color="auto"/>
                <w:left w:val="none" w:sz="0" w:space="0" w:color="auto"/>
                <w:bottom w:val="none" w:sz="0" w:space="0" w:color="auto"/>
                <w:right w:val="none" w:sz="0" w:space="0" w:color="auto"/>
              </w:divBdr>
              <w:divsChild>
                <w:div w:id="2068145575">
                  <w:marLeft w:val="0"/>
                  <w:marRight w:val="0"/>
                  <w:marTop w:val="0"/>
                  <w:marBottom w:val="0"/>
                  <w:divBdr>
                    <w:top w:val="none" w:sz="0" w:space="0" w:color="auto"/>
                    <w:left w:val="none" w:sz="0" w:space="0" w:color="auto"/>
                    <w:bottom w:val="none" w:sz="0" w:space="0" w:color="auto"/>
                    <w:right w:val="none" w:sz="0" w:space="0" w:color="auto"/>
                  </w:divBdr>
                  <w:divsChild>
                    <w:div w:id="43024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80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26_series/26.113/26113-07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Specs/archive/26_series/26.926/26926-i00.zip" TargetMode="External"/><Relationship Id="rId17" Type="http://schemas.openxmlformats.org/officeDocument/2006/relationships/hyperlink" Target="https://www.3gpp.org/ftp/Specs/archive/26_series/26.522/26522-011.zip" TargetMode="External"/><Relationship Id="rId2" Type="http://schemas.openxmlformats.org/officeDocument/2006/relationships/customXml" Target="../customXml/item2.xml"/><Relationship Id="rId16" Type="http://schemas.openxmlformats.org/officeDocument/2006/relationships/hyperlink" Target="https://www.3gpp.org/ftp/Specs/archive/26_series/26.565/26565-06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Specs/archive/26_series/26.264/26264-020.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Specs/archive/26_series/26.119/26119-0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5AIRPNAIUNRU-859666464-14644</_dlc_DocId>
    <_dlc_DocIdUrl xmlns="71c5aaf6-e6ce-465b-b873-5148d2a4c105">
      <Url>https://nokia.sharepoint.com/sites/c5g/e2earch/_layouts/15/DocIdRedir.aspx?ID=5AIRPNAIUNRU-859666464-14644</Url>
      <Description>5AIRPNAIUNRU-859666464-14644</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564FE5FC-0AEA-4B3B-90B0-5D31856B3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389</TotalTime>
  <Pages>2</Pages>
  <Words>557</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4078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551</cp:revision>
  <dcterms:created xsi:type="dcterms:W3CDTF">2016-08-12T13:53:00Z</dcterms:created>
  <dcterms:modified xsi:type="dcterms:W3CDTF">2023-09-29T00:33:00Z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76d2f5b8-e644-4ec8-8bda-bb1e434cd413</vt:lpwstr>
  </property>
  <property fmtid="{D5CDD505-2E9C-101B-9397-08002B2CF9AE}" pid="4" name="MediaServiceImageTags">
    <vt:lpwstr/>
  </property>
</Properties>
</file>